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2C" w:rsidRDefault="004A532C" w:rsidP="004A532C">
      <w:pPr>
        <w:jc w:val="center"/>
      </w:pPr>
      <w:r>
        <w:t xml:space="preserve">В </w:t>
      </w:r>
      <w:bookmarkStart w:id="0" w:name="_Hlk207712432"/>
      <w:r>
        <w:t xml:space="preserve">Департамент </w:t>
      </w:r>
      <w:bookmarkStart w:id="1" w:name="_Hlk207636617"/>
      <w:r>
        <w:t>градостроительной политики г. Москвы</w:t>
      </w:r>
      <w:bookmarkEnd w:id="0"/>
      <w:bookmarkEnd w:id="1"/>
    </w:p>
    <w:p w:rsidR="004A532C" w:rsidRDefault="004A532C" w:rsidP="004A532C">
      <w:pPr>
        <w:jc w:val="center"/>
      </w:pPr>
      <w:r>
        <w:t xml:space="preserve">                                                  Первому заместителю руководителя Департамента </w:t>
      </w:r>
    </w:p>
    <w:p w:rsidR="004A532C" w:rsidRDefault="004A532C" w:rsidP="004A532C">
      <w:pPr>
        <w:jc w:val="center"/>
      </w:pPr>
      <w:r>
        <w:t>градостроительной политики г. Москвы Петросяну Э.В.</w:t>
      </w:r>
    </w:p>
    <w:p w:rsidR="004A532C" w:rsidRDefault="004A532C" w:rsidP="004A532C">
      <w:pPr>
        <w:jc w:val="center"/>
      </w:pPr>
      <w:r>
        <w:t xml:space="preserve">                                                125009, г. Москва, </w:t>
      </w:r>
      <w:proofErr w:type="spellStart"/>
      <w:r>
        <w:t>Никитский</w:t>
      </w:r>
      <w:proofErr w:type="spellEnd"/>
      <w:r>
        <w:t xml:space="preserve"> переулок, д.5, стр.6</w:t>
      </w:r>
    </w:p>
    <w:p w:rsidR="004A532C" w:rsidRDefault="004A532C" w:rsidP="004A532C">
      <w:pPr>
        <w:jc w:val="center"/>
      </w:pPr>
    </w:p>
    <w:p w:rsidR="004A532C" w:rsidRDefault="004A532C" w:rsidP="004A532C">
      <w:pPr>
        <w:jc w:val="center"/>
      </w:pPr>
      <w:r>
        <w:t xml:space="preserve"> От ____________________________________________</w:t>
      </w:r>
    </w:p>
    <w:p w:rsidR="004A532C" w:rsidRDefault="004A532C" w:rsidP="004A532C">
      <w:pPr>
        <w:jc w:val="center"/>
      </w:pPr>
      <w:r>
        <w:t xml:space="preserve">                                                           ______________________________________________</w:t>
      </w:r>
    </w:p>
    <w:p w:rsidR="004A532C" w:rsidRDefault="004A532C" w:rsidP="004A532C">
      <w:pPr>
        <w:tabs>
          <w:tab w:val="left" w:pos="3402"/>
          <w:tab w:val="left" w:pos="3544"/>
        </w:tabs>
        <w:jc w:val="center"/>
      </w:pPr>
      <w:r>
        <w:t>Адрес регистрации: ______________________________</w:t>
      </w:r>
    </w:p>
    <w:p w:rsidR="004A532C" w:rsidRDefault="004A532C" w:rsidP="004A532C">
      <w:pPr>
        <w:jc w:val="center"/>
      </w:pPr>
      <w:r>
        <w:t xml:space="preserve">                                                         Гараж-бокс №___________________________________</w:t>
      </w:r>
    </w:p>
    <w:p w:rsidR="004A532C" w:rsidRDefault="004A532C" w:rsidP="004A532C">
      <w:pPr>
        <w:jc w:val="center"/>
      </w:pPr>
      <w:r>
        <w:t>Кадастровый номер;______________________________</w:t>
      </w:r>
    </w:p>
    <w:p w:rsidR="004A532C" w:rsidRDefault="004A532C" w:rsidP="004A532C">
      <w:pPr>
        <w:jc w:val="center"/>
        <w:rPr>
          <w:rFonts w:cs="Times New Roman"/>
          <w:szCs w:val="24"/>
        </w:rPr>
      </w:pPr>
    </w:p>
    <w:p w:rsidR="004A532C" w:rsidRDefault="004A532C" w:rsidP="004A532C">
      <w:pPr>
        <w:rPr>
          <w:rFonts w:cs="Times New Roman"/>
          <w:szCs w:val="24"/>
        </w:rPr>
      </w:pPr>
    </w:p>
    <w:p w:rsidR="004A532C" w:rsidRDefault="004A532C" w:rsidP="004A532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Уважаемый Эмиль Владимирович!</w:t>
      </w:r>
    </w:p>
    <w:p w:rsidR="004A532C" w:rsidRDefault="004A532C" w:rsidP="004A532C">
      <w:pPr>
        <w:jc w:val="center"/>
        <w:rPr>
          <w:rFonts w:cs="Times New Roman"/>
          <w:szCs w:val="24"/>
        </w:rPr>
      </w:pPr>
    </w:p>
    <w:p w:rsidR="004A532C" w:rsidRDefault="004A532C" w:rsidP="004A532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Я, </w:t>
      </w:r>
      <w:r w:rsidRPr="00F47F13">
        <w:rPr>
          <w:rFonts w:cs="Times New Roman"/>
          <w:i/>
          <w:szCs w:val="24"/>
        </w:rPr>
        <w:t>ФИО, имеющиеся заслуги (трудовой стаж, выслуга лет,  ветеран труда, Вооруженных Сил, правоохранительных органов и пр.), льготы (инвалид, чернобылец, афганец и пр.),</w:t>
      </w:r>
      <w:r>
        <w:rPr>
          <w:rFonts w:cs="Times New Roman"/>
          <w:szCs w:val="24"/>
        </w:rPr>
        <w:t xml:space="preserve">получил от Вашего имени, как правообладатель объекта недвижимости в АСК «Электрон»,  письмо с </w:t>
      </w:r>
      <w:bookmarkStart w:id="2" w:name="_Hlk207712532"/>
      <w:r>
        <w:rPr>
          <w:rFonts w:cs="Times New Roman"/>
          <w:szCs w:val="24"/>
        </w:rPr>
        <w:t xml:space="preserve">предложением </w:t>
      </w:r>
      <w:bookmarkStart w:id="3" w:name="_Hlk207639670"/>
      <w:r>
        <w:rPr>
          <w:rFonts w:cs="Times New Roman"/>
          <w:szCs w:val="24"/>
        </w:rPr>
        <w:t xml:space="preserve">заключить договор о комплексном развитии территории нежилой застройки города Москвы и дать свое согласие на заключение такого договора. </w:t>
      </w:r>
    </w:p>
    <w:bookmarkEnd w:id="2"/>
    <w:bookmarkEnd w:id="3"/>
    <w:p w:rsidR="004A532C" w:rsidRDefault="004A532C" w:rsidP="004A532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Данное предложение противоречит нормам права, регламентирующего договорные отношения сторон.</w:t>
      </w:r>
    </w:p>
    <w:p w:rsidR="004A532C" w:rsidRDefault="004A532C" w:rsidP="004A532C">
      <w:pPr>
        <w:rPr>
          <w:rFonts w:eastAsia="Times New Roman" w:cs="Times New Roman"/>
          <w:color w:val="222222"/>
          <w:szCs w:val="24"/>
        </w:rPr>
      </w:pPr>
      <w:r w:rsidRPr="00EB3A59">
        <w:rPr>
          <w:rFonts w:eastAsia="Times New Roman" w:cs="Times New Roman"/>
          <w:color w:val="222222"/>
          <w:szCs w:val="24"/>
        </w:rPr>
        <w:t xml:space="preserve"> Согласно статье 420 Гражданского кодекса РФ (далее – ГК РФ), договором признается соглашение двух или нескольких лиц об установлении, изменении или прекращении гражданских прав и обязанностей. Он является основным юридическим фактом, порождающим обязательственные правоотношения. К договорам применяются правила о двух- и многосторонних сделках, предусмотренные главой 9 ГК РФ. </w:t>
      </w:r>
    </w:p>
    <w:p w:rsidR="004A532C" w:rsidRDefault="004A532C" w:rsidP="004A532C">
      <w:pPr>
        <w:rPr>
          <w:rFonts w:eastAsia="Times New Roman" w:cs="Times New Roman"/>
          <w:color w:val="222222"/>
          <w:szCs w:val="24"/>
        </w:rPr>
      </w:pPr>
      <w:r w:rsidRPr="00EB3A59">
        <w:rPr>
          <w:rFonts w:eastAsia="Times New Roman" w:cs="Times New Roman"/>
          <w:color w:val="222222"/>
          <w:szCs w:val="24"/>
        </w:rPr>
        <w:t>В соответствии со ст. 432 ГК РФ договор считается заключенным, если между сторонами в требуемой форме достигнуто соглашение по всем существенным условиям договора. Существенными являются условия о предмете</w:t>
      </w:r>
      <w:r>
        <w:rPr>
          <w:rFonts w:eastAsia="Times New Roman" w:cs="Times New Roman"/>
          <w:color w:val="222222"/>
          <w:szCs w:val="24"/>
        </w:rPr>
        <w:t>, цене</w:t>
      </w:r>
      <w:r w:rsidRPr="00EB3A59">
        <w:rPr>
          <w:rFonts w:eastAsia="Times New Roman" w:cs="Times New Roman"/>
          <w:color w:val="222222"/>
          <w:szCs w:val="24"/>
        </w:rPr>
        <w:t xml:space="preserve">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 </w:t>
      </w:r>
      <w:r>
        <w:rPr>
          <w:rFonts w:eastAsia="Times New Roman" w:cs="Times New Roman"/>
          <w:color w:val="222222"/>
          <w:szCs w:val="24"/>
        </w:rPr>
        <w:t>О</w:t>
      </w:r>
      <w:r w:rsidRPr="00EB3A59">
        <w:rPr>
          <w:rFonts w:eastAsia="Times New Roman" w:cs="Times New Roman"/>
          <w:color w:val="222222"/>
          <w:szCs w:val="24"/>
        </w:rPr>
        <w:t>бщий порядок заключения договора, установленный главой 28 ГК РФ, является универсальным и применяется во всех случаях, если специальными нормами закона</w:t>
      </w:r>
      <w:r>
        <w:rPr>
          <w:rFonts w:eastAsia="Times New Roman" w:cs="Times New Roman"/>
          <w:color w:val="222222"/>
          <w:szCs w:val="24"/>
        </w:rPr>
        <w:t xml:space="preserve"> н</w:t>
      </w:r>
      <w:r w:rsidRPr="00EB3A59">
        <w:rPr>
          <w:rFonts w:eastAsia="Times New Roman" w:cs="Times New Roman"/>
          <w:color w:val="222222"/>
          <w:szCs w:val="24"/>
        </w:rPr>
        <w:t>е установлен иной регламент.</w:t>
      </w:r>
    </w:p>
    <w:p w:rsidR="004A532C" w:rsidRPr="00EB3A59" w:rsidRDefault="004A532C" w:rsidP="004A532C">
      <w:pPr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lastRenderedPageBreak/>
        <w:t xml:space="preserve">  Сделанное вашим ведомством вышеназванное предложение ,мне  как собственнику объекта недвижимости в АСК «Электрон»,</w:t>
      </w:r>
      <w:r>
        <w:rPr>
          <w:rFonts w:cs="Times New Roman"/>
          <w:szCs w:val="24"/>
        </w:rPr>
        <w:t xml:space="preserve">заключить договор о комплексном развитии территории нежилой застройки города Москвы (при отсутствии, как такого договора) и дать свое согласие на его заключения, </w:t>
      </w:r>
      <w:r>
        <w:rPr>
          <w:rFonts w:eastAsia="Times New Roman" w:cs="Times New Roman"/>
          <w:color w:val="222222"/>
          <w:szCs w:val="24"/>
        </w:rPr>
        <w:t>не корректно и нарушает</w:t>
      </w:r>
      <w:r w:rsidRPr="00EB3A59">
        <w:rPr>
          <w:rFonts w:eastAsia="Times New Roman" w:cs="Times New Roman"/>
          <w:color w:val="222222"/>
          <w:szCs w:val="24"/>
        </w:rPr>
        <w:t xml:space="preserve"> принцип свободы договора (ст. 421 ГК РФ)</w:t>
      </w:r>
      <w:r>
        <w:rPr>
          <w:rFonts w:eastAsia="Times New Roman" w:cs="Times New Roman"/>
          <w:color w:val="222222"/>
          <w:szCs w:val="24"/>
        </w:rPr>
        <w:t>.</w:t>
      </w:r>
    </w:p>
    <w:p w:rsidR="004A532C" w:rsidRPr="0075644B" w:rsidRDefault="004A532C" w:rsidP="004A532C">
      <w:pPr>
        <w:shd w:val="clear" w:color="auto" w:fill="FFFFFF"/>
        <w:rPr>
          <w:rFonts w:eastAsia="Times New Roman" w:cs="Times New Roman"/>
          <w:b/>
          <w:bCs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>Также, в качестве исторической справки, ставлю вас в известность, что в соответствии с Постановлением Правительства города Москвы от 12.03.1996г. №216 «О программе массового строительства многоэтажных гаражей стоянок» в дополнение к распоряжению префекта Западного Округа от 16.04.1996г № 546 РП  и распоряжения супрефекта МО «</w:t>
      </w:r>
      <w:proofErr w:type="spellStart"/>
      <w:r>
        <w:rPr>
          <w:rFonts w:eastAsia="Times New Roman" w:cs="Times New Roman"/>
          <w:color w:val="222222"/>
          <w:szCs w:val="24"/>
        </w:rPr>
        <w:t>Новопеределкино</w:t>
      </w:r>
      <w:proofErr w:type="spellEnd"/>
      <w:r>
        <w:rPr>
          <w:rFonts w:eastAsia="Times New Roman" w:cs="Times New Roman"/>
          <w:color w:val="222222"/>
          <w:szCs w:val="24"/>
        </w:rPr>
        <w:t xml:space="preserve">» № 325 от 04.10.1994г. по инициативе  </w:t>
      </w:r>
      <w:proofErr w:type="spellStart"/>
      <w:r>
        <w:rPr>
          <w:rFonts w:eastAsia="Times New Roman" w:cs="Times New Roman"/>
          <w:color w:val="222222"/>
          <w:szCs w:val="24"/>
        </w:rPr>
        <w:t>Солнцевского</w:t>
      </w:r>
      <w:proofErr w:type="spellEnd"/>
      <w:r>
        <w:rPr>
          <w:rFonts w:eastAsia="Times New Roman" w:cs="Times New Roman"/>
          <w:color w:val="222222"/>
          <w:szCs w:val="24"/>
        </w:rPr>
        <w:t xml:space="preserve">  отделения  Московской региональной общественной организации «Союз-Чернобыль», общественного отделения инвалидов, получивших увечья в результате аварии на Чернобыльской АЭС «Гуманность», чернобыльцам, ветеранам Вооруженных Сил и правоохранительных органов была предоставлена территория на улице Шолохова 1, под строительство АСК «Электрон». В связи с этим, именно напротив нашего АСК на</w:t>
      </w:r>
      <w:r w:rsidRPr="009C6AC5">
        <w:rPr>
          <w:rFonts w:cs="Times New Roman"/>
          <w:color w:val="000000"/>
          <w:szCs w:val="24"/>
          <w:shd w:val="clear" w:color="auto" w:fill="FFFFFF"/>
        </w:rPr>
        <w:t xml:space="preserve"> улице Шолохова</w:t>
      </w:r>
      <w:r>
        <w:rPr>
          <w:rFonts w:cs="Times New Roman"/>
          <w:color w:val="000000"/>
          <w:szCs w:val="24"/>
          <w:shd w:val="clear" w:color="auto" w:fill="FFFFFF"/>
        </w:rPr>
        <w:t xml:space="preserve"> д.</w:t>
      </w:r>
      <w:r w:rsidRPr="009C6AC5">
        <w:rPr>
          <w:rFonts w:cs="Times New Roman"/>
          <w:color w:val="000000"/>
          <w:szCs w:val="24"/>
          <w:shd w:val="clear" w:color="auto" w:fill="FFFFFF"/>
        </w:rPr>
        <w:t xml:space="preserve"> 6</w:t>
      </w:r>
      <w:r>
        <w:rPr>
          <w:rFonts w:cs="Times New Roman"/>
          <w:color w:val="000000"/>
          <w:szCs w:val="24"/>
          <w:shd w:val="clear" w:color="auto" w:fill="FFFFFF"/>
        </w:rPr>
        <w:t xml:space="preserve">, </w:t>
      </w:r>
      <w:r w:rsidRPr="009C6AC5">
        <w:rPr>
          <w:rFonts w:cs="Times New Roman"/>
          <w:color w:val="000000"/>
          <w:szCs w:val="24"/>
          <w:shd w:val="clear" w:color="auto" w:fill="FFFFFF"/>
        </w:rPr>
        <w:t>26 апреля 1997 года</w:t>
      </w:r>
      <w:r>
        <w:rPr>
          <w:rFonts w:cs="Times New Roman"/>
          <w:color w:val="000000"/>
          <w:szCs w:val="24"/>
          <w:shd w:val="clear" w:color="auto" w:fill="FFFFFF"/>
        </w:rPr>
        <w:t>,</w:t>
      </w:r>
      <w:r w:rsidRPr="009C6AC5">
        <w:rPr>
          <w:rFonts w:cs="Times New Roman"/>
          <w:color w:val="000000"/>
          <w:szCs w:val="24"/>
          <w:shd w:val="clear" w:color="auto" w:fill="FFFFFF"/>
        </w:rPr>
        <w:t xml:space="preserve"> в годовщину аварии на Чернобыльской атомной электростанции</w:t>
      </w:r>
      <w:r>
        <w:rPr>
          <w:rFonts w:cs="Times New Roman"/>
          <w:color w:val="000000"/>
          <w:szCs w:val="24"/>
          <w:shd w:val="clear" w:color="auto" w:fill="FFFFFF"/>
        </w:rPr>
        <w:t>, был установлен Обелиск «</w:t>
      </w:r>
      <w:r w:rsidRPr="0075644B">
        <w:rPr>
          <w:rStyle w:val="a3"/>
          <w:rFonts w:cs="Times New Roman"/>
          <w:color w:val="222222"/>
          <w:szCs w:val="24"/>
          <w:bdr w:val="none" w:sz="0" w:space="0" w:color="auto" w:frame="1"/>
          <w:shd w:val="clear" w:color="auto" w:fill="FFFFFF"/>
        </w:rPr>
        <w:t xml:space="preserve">Чернобыльцам — жителям района </w:t>
      </w:r>
      <w:proofErr w:type="spellStart"/>
      <w:r w:rsidRPr="0075644B">
        <w:rPr>
          <w:rStyle w:val="a3"/>
          <w:rFonts w:cs="Times New Roman"/>
          <w:color w:val="222222"/>
          <w:szCs w:val="24"/>
          <w:bdr w:val="none" w:sz="0" w:space="0" w:color="auto" w:frame="1"/>
          <w:shd w:val="clear" w:color="auto" w:fill="FFFFFF"/>
        </w:rPr>
        <w:t>Ново-Переделкино</w:t>
      </w:r>
      <w:proofErr w:type="spellEnd"/>
      <w:r w:rsidRPr="0075644B">
        <w:rPr>
          <w:rStyle w:val="a3"/>
          <w:rFonts w:cs="Times New Roman"/>
          <w:color w:val="222222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cs="Times New Roman"/>
          <w:color w:val="222222"/>
          <w:szCs w:val="24"/>
          <w:bdr w:val="none" w:sz="0" w:space="0" w:color="auto" w:frame="1"/>
          <w:shd w:val="clear" w:color="auto" w:fill="FFFFFF"/>
        </w:rPr>
        <w:t xml:space="preserve"> </w:t>
      </w:r>
      <w:r w:rsidRPr="0075644B">
        <w:rPr>
          <w:rStyle w:val="a3"/>
          <w:rFonts w:cs="Times New Roman"/>
          <w:color w:val="222222"/>
          <w:szCs w:val="24"/>
          <w:bdr w:val="none" w:sz="0" w:space="0" w:color="auto" w:frame="1"/>
          <w:shd w:val="clear" w:color="auto" w:fill="FFFFFF"/>
        </w:rPr>
        <w:t>участникам ликвидации последствий аварии ЧАЭС»</w:t>
      </w:r>
      <w:r>
        <w:rPr>
          <w:rStyle w:val="a3"/>
          <w:rFonts w:cs="Times New Roman"/>
          <w:color w:val="222222"/>
          <w:szCs w:val="24"/>
          <w:bdr w:val="none" w:sz="0" w:space="0" w:color="auto" w:frame="1"/>
          <w:shd w:val="clear" w:color="auto" w:fill="FFFFFF"/>
        </w:rPr>
        <w:t xml:space="preserve">, сегодня на этом месте разбит сквер </w:t>
      </w:r>
      <w:r w:rsidRPr="0075644B">
        <w:rPr>
          <w:rFonts w:cs="Times New Roman"/>
          <w:color w:val="222222"/>
          <w:szCs w:val="24"/>
          <w:shd w:val="clear" w:color="auto" w:fill="FFFFFF"/>
        </w:rPr>
        <w:t>Героев-Чернобыльцев</w:t>
      </w:r>
      <w:r>
        <w:rPr>
          <w:rFonts w:cs="Times New Roman"/>
          <w:color w:val="222222"/>
          <w:szCs w:val="24"/>
          <w:shd w:val="clear" w:color="auto" w:fill="FFFFFF"/>
        </w:rPr>
        <w:t>.</w:t>
      </w:r>
    </w:p>
    <w:p w:rsidR="004A532C" w:rsidRDefault="004A532C" w:rsidP="004A532C">
      <w:pPr>
        <w:shd w:val="clear" w:color="auto" w:fill="FFFFFF"/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 xml:space="preserve">           Таким образом, нас возмущает само предложение снести наш АСК, в то время, когда вся государственная политика строится на обращении к памяти героев, их подвигов и нашей истории. </w:t>
      </w:r>
    </w:p>
    <w:p w:rsidR="004A532C" w:rsidRDefault="004A532C" w:rsidP="004A532C">
      <w:pPr>
        <w:pStyle w:val="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Я против реализации </w:t>
      </w:r>
      <w:bookmarkStart w:id="4" w:name="_Hlk207647561"/>
      <w:r w:rsidRPr="009C398A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9C398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решения о комплексном развитии территории нежилой застройки города Москвы, расположенной по адресу: г. Москва, вблизи д. Орлово, районы </w:t>
      </w:r>
      <w:proofErr w:type="spellStart"/>
      <w:r w:rsidRPr="009C398A">
        <w:rPr>
          <w:rFonts w:ascii="Times New Roman" w:hAnsi="Times New Roman" w:cs="Times New Roman"/>
          <w:b/>
          <w:bCs/>
          <w:color w:val="auto"/>
          <w:sz w:val="24"/>
          <w:szCs w:val="24"/>
        </w:rPr>
        <w:t>Ново-Переделкино</w:t>
      </w:r>
      <w:proofErr w:type="spellEnd"/>
      <w:r w:rsidRPr="009C398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 Солнцево (ЗАО), </w:t>
      </w:r>
      <w:r w:rsidRPr="009C398A">
        <w:rPr>
          <w:rFonts w:ascii="Times New Roman" w:hAnsi="Times New Roman" w:cs="Times New Roman"/>
          <w:color w:val="auto"/>
          <w:sz w:val="24"/>
          <w:szCs w:val="24"/>
        </w:rPr>
        <w:t xml:space="preserve">а именно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сноса/реконструкции объектов недвижимости, находящихся в собственности граждан </w:t>
      </w:r>
      <w:r w:rsidRPr="009C398A">
        <w:rPr>
          <w:rFonts w:ascii="Times New Roman" w:hAnsi="Times New Roman" w:cs="Times New Roman"/>
          <w:color w:val="auto"/>
          <w:sz w:val="24"/>
          <w:szCs w:val="24"/>
        </w:rPr>
        <w:t>на территории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земельного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участка,арендованного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АСК «Электрон» до 2046</w:t>
      </w:r>
      <w:r w:rsidRPr="009C398A">
        <w:rPr>
          <w:rFonts w:ascii="Times New Roman" w:hAnsi="Times New Roman" w:cs="Times New Roman"/>
          <w:color w:val="auto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</w:t>
      </w:r>
      <w:r w:rsidRPr="009C398A">
        <w:rPr>
          <w:rFonts w:ascii="Times New Roman" w:hAnsi="Times New Roman" w:cs="Times New Roman"/>
          <w:color w:val="auto"/>
          <w:sz w:val="24"/>
          <w:szCs w:val="24"/>
        </w:rPr>
        <w:t xml:space="preserve"> адресными ориентирами: г.Москва, улица Шолохова, владение 1; 1 стр.2; 1 стр.3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на плане КРТ обозначенного, как </w:t>
      </w:r>
      <w:r w:rsidRPr="009C398A">
        <w:rPr>
          <w:rFonts w:ascii="Times New Roman" w:hAnsi="Times New Roman" w:cs="Times New Roman"/>
          <w:color w:val="auto"/>
          <w:sz w:val="24"/>
          <w:szCs w:val="24"/>
        </w:rPr>
        <w:t>территориальн</w:t>
      </w:r>
      <w:r>
        <w:rPr>
          <w:rFonts w:ascii="Times New Roman" w:hAnsi="Times New Roman" w:cs="Times New Roman"/>
          <w:color w:val="auto"/>
          <w:sz w:val="24"/>
          <w:szCs w:val="24"/>
        </w:rPr>
        <w:t>ая</w:t>
      </w:r>
      <w:r w:rsidRPr="009C398A">
        <w:rPr>
          <w:rFonts w:ascii="Times New Roman" w:hAnsi="Times New Roman" w:cs="Times New Roman"/>
          <w:color w:val="auto"/>
          <w:sz w:val="24"/>
          <w:szCs w:val="24"/>
        </w:rPr>
        <w:t xml:space="preserve"> зон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9C398A">
        <w:rPr>
          <w:rFonts w:ascii="Times New Roman" w:hAnsi="Times New Roman" w:cs="Times New Roman"/>
          <w:color w:val="auto"/>
          <w:sz w:val="24"/>
          <w:szCs w:val="24"/>
        </w:rPr>
        <w:t xml:space="preserve"> № 1 (2,49 га)</w:t>
      </w:r>
      <w:bookmarkEnd w:id="4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A532C" w:rsidRDefault="004A532C" w:rsidP="004A532C">
      <w:pPr>
        <w:pStyle w:val="Default"/>
        <w:jc w:val="both"/>
        <w:rPr>
          <w:sz w:val="23"/>
          <w:szCs w:val="23"/>
        </w:rPr>
      </w:pPr>
      <w:r>
        <w:rPr>
          <w:color w:val="auto"/>
        </w:rPr>
        <w:t>Меня привел в недоумение ваш проект о развитии КРТ, особенно п. 2.7.1, где в качестве о</w:t>
      </w:r>
      <w:r w:rsidRPr="00E1712C">
        <w:rPr>
          <w:color w:val="auto"/>
        </w:rPr>
        <w:t>сновны</w:t>
      </w:r>
      <w:r>
        <w:rPr>
          <w:color w:val="auto"/>
        </w:rPr>
        <w:t>х</w:t>
      </w:r>
      <w:r w:rsidRPr="00E1712C">
        <w:rPr>
          <w:color w:val="auto"/>
        </w:rPr>
        <w:t xml:space="preserve"> вид</w:t>
      </w:r>
      <w:r>
        <w:rPr>
          <w:color w:val="auto"/>
        </w:rPr>
        <w:t>ов</w:t>
      </w:r>
      <w:r w:rsidRPr="00E1712C">
        <w:rPr>
          <w:color w:val="auto"/>
        </w:rPr>
        <w:t xml:space="preserve"> разрешенного использования земельных участков и объектов капитального строительства, могут быть выбраны при реализации решени</w:t>
      </w:r>
      <w:r>
        <w:rPr>
          <w:color w:val="auto"/>
        </w:rPr>
        <w:t>я</w:t>
      </w:r>
      <w:r>
        <w:rPr>
          <w:sz w:val="23"/>
          <w:szCs w:val="23"/>
        </w:rPr>
        <w:t xml:space="preserve">– хранение автотранспорта.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>
        <w:rPr>
          <w:sz w:val="23"/>
          <w:szCs w:val="23"/>
        </w:rPr>
        <w:t>машиноместа</w:t>
      </w:r>
      <w:proofErr w:type="spellEnd"/>
      <w:r>
        <w:rPr>
          <w:sz w:val="23"/>
          <w:szCs w:val="23"/>
        </w:rPr>
        <w:t>.</w:t>
      </w:r>
    </w:p>
    <w:p w:rsidR="004A532C" w:rsidRDefault="004A532C" w:rsidP="004A532C">
      <w:pPr>
        <w:pStyle w:val="Default"/>
        <w:jc w:val="both"/>
        <w:rPr>
          <w:b/>
          <w:bCs/>
          <w:sz w:val="23"/>
          <w:szCs w:val="23"/>
        </w:rPr>
      </w:pPr>
      <w:r w:rsidRPr="001B5F8C">
        <w:rPr>
          <w:b/>
          <w:bCs/>
          <w:sz w:val="23"/>
          <w:szCs w:val="23"/>
        </w:rPr>
        <w:t xml:space="preserve">          То есть</w:t>
      </w:r>
      <w:r>
        <w:rPr>
          <w:b/>
          <w:bCs/>
          <w:sz w:val="23"/>
          <w:szCs w:val="23"/>
        </w:rPr>
        <w:t>,</w:t>
      </w:r>
      <w:r w:rsidRPr="001B5F8C">
        <w:rPr>
          <w:b/>
          <w:bCs/>
          <w:sz w:val="23"/>
          <w:szCs w:val="23"/>
        </w:rPr>
        <w:t xml:space="preserve"> вы хотите </w:t>
      </w:r>
      <w:r>
        <w:rPr>
          <w:b/>
          <w:bCs/>
          <w:sz w:val="23"/>
          <w:szCs w:val="23"/>
        </w:rPr>
        <w:t xml:space="preserve">отнять </w:t>
      </w:r>
      <w:bookmarkStart w:id="5" w:name="_Hlk207648031"/>
      <w:r w:rsidRPr="001B5F8C">
        <w:rPr>
          <w:b/>
          <w:bCs/>
          <w:sz w:val="23"/>
          <w:szCs w:val="23"/>
        </w:rPr>
        <w:t xml:space="preserve">у героев Чернобыльцев, инвалидов Чернобыля, ветеранов Вооруженных Сил и правоохранительных органов, а также членов их семей </w:t>
      </w:r>
      <w:bookmarkEnd w:id="5"/>
      <w:r w:rsidRPr="001B5F8C">
        <w:rPr>
          <w:b/>
          <w:bCs/>
          <w:sz w:val="23"/>
          <w:szCs w:val="23"/>
        </w:rPr>
        <w:t>зарегистрированные в ЕГРН гаражные помещения, с целью</w:t>
      </w:r>
      <w:r>
        <w:rPr>
          <w:b/>
          <w:bCs/>
          <w:sz w:val="23"/>
          <w:szCs w:val="23"/>
        </w:rPr>
        <w:t xml:space="preserve"> отдать их </w:t>
      </w:r>
      <w:r w:rsidRPr="001B5F8C">
        <w:rPr>
          <w:b/>
          <w:bCs/>
          <w:sz w:val="23"/>
          <w:szCs w:val="23"/>
        </w:rPr>
        <w:t>бизнес</w:t>
      </w:r>
      <w:r>
        <w:rPr>
          <w:b/>
          <w:bCs/>
          <w:sz w:val="23"/>
          <w:szCs w:val="23"/>
        </w:rPr>
        <w:t>у</w:t>
      </w:r>
      <w:r w:rsidRPr="001B5F8C">
        <w:rPr>
          <w:b/>
          <w:bCs/>
          <w:sz w:val="23"/>
          <w:szCs w:val="23"/>
        </w:rPr>
        <w:t xml:space="preserve"> для создания других гаражей. Данное предложение звучит как издевательство и кощунство перед памятью ликвидаторов аварии на Чернобыльской АЭС. </w:t>
      </w:r>
    </w:p>
    <w:p w:rsidR="004A532C" w:rsidRPr="001B5F8C" w:rsidRDefault="004A532C" w:rsidP="004A532C">
      <w:pPr>
        <w:pStyle w:val="Default"/>
        <w:jc w:val="both"/>
        <w:rPr>
          <w:b/>
          <w:bCs/>
          <w:sz w:val="23"/>
          <w:szCs w:val="23"/>
        </w:rPr>
      </w:pPr>
    </w:p>
    <w:p w:rsidR="004A532C" w:rsidRDefault="004A532C" w:rsidP="004A532C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398A">
        <w:rPr>
          <w:rFonts w:ascii="Times New Roman" w:hAnsi="Times New Roman" w:cs="Times New Roman"/>
          <w:color w:val="auto"/>
          <w:sz w:val="24"/>
          <w:szCs w:val="24"/>
        </w:rPr>
        <w:t>Так же напомина</w:t>
      </w:r>
      <w:r>
        <w:rPr>
          <w:rFonts w:ascii="Times New Roman" w:hAnsi="Times New Roman" w:cs="Times New Roman"/>
          <w:color w:val="auto"/>
          <w:sz w:val="24"/>
          <w:szCs w:val="24"/>
        </w:rPr>
        <w:t>ю вам</w:t>
      </w:r>
      <w:r w:rsidRPr="009C398A">
        <w:rPr>
          <w:rFonts w:ascii="Times New Roman" w:hAnsi="Times New Roman" w:cs="Times New Roman"/>
          <w:color w:val="auto"/>
          <w:sz w:val="24"/>
          <w:szCs w:val="24"/>
        </w:rPr>
        <w:t xml:space="preserve">, что согласно </w:t>
      </w:r>
      <w:r w:rsidRPr="005D1C08"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главы 2</w:t>
      </w:r>
      <w:r w:rsidRPr="009C398A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t>ого</w:t>
      </w:r>
      <w:r w:rsidRPr="009C398A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t>а</w:t>
      </w:r>
      <w:r w:rsidRPr="009C398A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t xml:space="preserve"> "О гаражных объединениях и о внесении изменений в отдельные законодательные акты Российской Федерации" от 24.07.2023 N 338-ФЗ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t xml:space="preserve">, </w:t>
      </w:r>
      <w:r w:rsidRPr="00483AB8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определено, что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t xml:space="preserve"> с</w:t>
      </w:r>
      <w:r w:rsidRPr="005D1C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обственникам гаражей, расположенных в границах территории гаражного назначения, </w:t>
      </w:r>
      <w:r w:rsidRPr="000C6BC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принадлежит на праве </w:t>
      </w:r>
      <w:bookmarkStart w:id="6" w:name="_Hlk207789876"/>
      <w:r w:rsidRPr="000B3F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общей долевой собственности имущество</w:t>
      </w:r>
      <w:bookmarkEnd w:id="6"/>
      <w:r w:rsidRPr="000B3F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предназначенное для удовлетворения общих потребностей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5D1C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расположенное в границах территории гаражного назначения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A532C" w:rsidRPr="00934B24" w:rsidRDefault="004A532C" w:rsidP="004A532C">
      <w:pPr>
        <w:spacing w:line="240" w:lineRule="auto"/>
        <w:rPr>
          <w:b/>
          <w:bCs/>
          <w:szCs w:val="24"/>
          <w:shd w:val="clear" w:color="auto" w:fill="FFFFFF"/>
        </w:rPr>
      </w:pPr>
      <w:r>
        <w:rPr>
          <w:szCs w:val="24"/>
        </w:rPr>
        <w:t xml:space="preserve">А в соответствии со ст.281 ГК РФ </w:t>
      </w:r>
      <w:r>
        <w:rPr>
          <w:color w:val="000000"/>
          <w:szCs w:val="24"/>
          <w:shd w:val="clear" w:color="auto" w:fill="FFFFFF"/>
        </w:rPr>
        <w:t>в</w:t>
      </w:r>
      <w:r w:rsidRPr="00E1712C">
        <w:rPr>
          <w:color w:val="000000"/>
          <w:szCs w:val="24"/>
          <w:shd w:val="clear" w:color="auto" w:fill="FFFFFF"/>
        </w:rPr>
        <w:t xml:space="preserve"> случае, если одновременно с изъятием земельного участка для государственных или муниципальных нужд осуществляется изъятие расположенных на таком </w:t>
      </w:r>
      <w:r w:rsidRPr="00E1712C">
        <w:rPr>
          <w:color w:val="000000"/>
          <w:szCs w:val="24"/>
          <w:shd w:val="clear" w:color="auto" w:fill="FFFFFF"/>
        </w:rPr>
        <w:lastRenderedPageBreak/>
        <w:t>земельном участке и принадлежащих правообладателю</w:t>
      </w:r>
      <w:r>
        <w:rPr>
          <w:color w:val="000000"/>
          <w:szCs w:val="24"/>
          <w:shd w:val="clear" w:color="auto" w:fill="FFFFFF"/>
        </w:rPr>
        <w:t xml:space="preserve"> (арендатору)</w:t>
      </w:r>
      <w:r w:rsidRPr="002D29BA">
        <w:rPr>
          <w:color w:val="000000"/>
          <w:szCs w:val="24"/>
          <w:shd w:val="clear" w:color="auto" w:fill="FFFFFF"/>
        </w:rPr>
        <w:t>данного земельного участка объектов недвижимого имущества, в возмещение за изымаемое имущество включается рыночная стоимость объектов недвижимого имущества, право собственности на которые подлежит прекращению, или рыночная стоимость иных прав на объекты недвижимого имущества, подлежащих прекращению,</w:t>
      </w:r>
      <w:r>
        <w:rPr>
          <w:b/>
          <w:bCs/>
          <w:color w:val="000000"/>
          <w:szCs w:val="24"/>
          <w:shd w:val="clear" w:color="auto" w:fill="FFFFFF"/>
        </w:rPr>
        <w:t xml:space="preserve"> т.е. возмещению будет подлежать не только стоимость зарегистрированного на мое имя гаража – бокса, но и доля в </w:t>
      </w:r>
      <w:r w:rsidRPr="000B3F4B">
        <w:rPr>
          <w:rFonts w:cs="Times New Roman"/>
          <w:b/>
          <w:bCs/>
          <w:color w:val="000000"/>
          <w:szCs w:val="24"/>
          <w:shd w:val="clear" w:color="auto" w:fill="FFFFFF"/>
        </w:rPr>
        <w:t>общей долевой собственности имуществ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>а,</w:t>
      </w:r>
      <w:r>
        <w:rPr>
          <w:b/>
          <w:bCs/>
          <w:color w:val="000000"/>
          <w:szCs w:val="24"/>
          <w:shd w:val="clear" w:color="auto" w:fill="FFFFFF"/>
        </w:rPr>
        <w:t xml:space="preserve"> созданного за счет собственников на территории гаражного комплекса (подъездные дороги, ограждение, асфальтовое покрытие, здания для правления и охраны, шлагбаумы, системы пожаротушения, видеонаблюдения, электроснабжения, водоснабжения и </w:t>
      </w:r>
      <w:r w:rsidRPr="00934B24">
        <w:rPr>
          <w:b/>
          <w:bCs/>
          <w:szCs w:val="24"/>
          <w:shd w:val="clear" w:color="auto" w:fill="FFFFFF"/>
        </w:rPr>
        <w:t>канализации, а так же рыночная стоимость утраченной</w:t>
      </w:r>
      <w:r>
        <w:rPr>
          <w:b/>
          <w:bCs/>
          <w:szCs w:val="24"/>
          <w:shd w:val="clear" w:color="auto" w:fill="FFFFFF"/>
        </w:rPr>
        <w:t xml:space="preserve"> </w:t>
      </w:r>
      <w:r w:rsidRPr="00934B24">
        <w:rPr>
          <w:b/>
          <w:bCs/>
          <w:szCs w:val="24"/>
          <w:shd w:val="clear" w:color="auto" w:fill="FFFFFF"/>
        </w:rPr>
        <w:t>аренды на арендуемом земельном участке</w:t>
      </w:r>
      <w:r w:rsidRPr="00934B24">
        <w:rPr>
          <w:rFonts w:cs="Times New Roman"/>
          <w:b/>
          <w:bCs/>
          <w:szCs w:val="24"/>
          <w:shd w:val="clear" w:color="auto" w:fill="FFFFFF"/>
        </w:rPr>
        <w:t xml:space="preserve"> и иные значительные потери, возникающие в связи с изъятием участка)</w:t>
      </w:r>
      <w:r w:rsidRPr="00934B24">
        <w:rPr>
          <w:rFonts w:ascii="Arial" w:hAnsi="Arial" w:cs="Arial"/>
          <w:b/>
          <w:bCs/>
          <w:sz w:val="27"/>
          <w:szCs w:val="27"/>
          <w:shd w:val="clear" w:color="auto" w:fill="FFFFFF"/>
        </w:rPr>
        <w:t>.</w:t>
      </w:r>
    </w:p>
    <w:p w:rsidR="004A532C" w:rsidRPr="00934B24" w:rsidRDefault="004A532C" w:rsidP="004A532C">
      <w:pPr>
        <w:spacing w:line="240" w:lineRule="auto"/>
        <w:rPr>
          <w:b/>
          <w:bCs/>
          <w:szCs w:val="24"/>
          <w:shd w:val="clear" w:color="auto" w:fill="FFFFFF"/>
        </w:rPr>
      </w:pPr>
    </w:p>
    <w:p w:rsidR="004A532C" w:rsidRDefault="004A532C" w:rsidP="004A532C">
      <w:pPr>
        <w:rPr>
          <w:color w:val="000000"/>
          <w:szCs w:val="24"/>
          <w:shd w:val="clear" w:color="auto" w:fill="FFFFFF"/>
        </w:rPr>
      </w:pPr>
      <w:r w:rsidRPr="001B5F8C">
        <w:rPr>
          <w:color w:val="000000"/>
          <w:szCs w:val="24"/>
          <w:shd w:val="clear" w:color="auto" w:fill="FFFFFF"/>
        </w:rPr>
        <w:t xml:space="preserve">  Р</w:t>
      </w:r>
      <w:r>
        <w:rPr>
          <w:color w:val="000000"/>
          <w:szCs w:val="24"/>
          <w:shd w:val="clear" w:color="auto" w:fill="FFFFFF"/>
        </w:rPr>
        <w:t xml:space="preserve">айоны Солнцево и </w:t>
      </w:r>
      <w:proofErr w:type="spellStart"/>
      <w:r>
        <w:rPr>
          <w:color w:val="000000"/>
          <w:szCs w:val="24"/>
          <w:shd w:val="clear" w:color="auto" w:fill="FFFFFF"/>
        </w:rPr>
        <w:t>Новопеределкино</w:t>
      </w:r>
      <w:proofErr w:type="spellEnd"/>
      <w:r>
        <w:rPr>
          <w:color w:val="000000"/>
          <w:szCs w:val="24"/>
          <w:shd w:val="clear" w:color="auto" w:fill="FFFFFF"/>
        </w:rPr>
        <w:t xml:space="preserve"> за последние годы сильно разрослись, за это время возведены сотни домов в округе, увеличилось соответственно и численность населения и автотранспорта. В </w:t>
      </w:r>
      <w:proofErr w:type="spellStart"/>
      <w:r>
        <w:rPr>
          <w:color w:val="000000"/>
          <w:szCs w:val="24"/>
          <w:shd w:val="clear" w:color="auto" w:fill="FFFFFF"/>
        </w:rPr>
        <w:t>Новопеределкино</w:t>
      </w:r>
      <w:proofErr w:type="spellEnd"/>
      <w:r>
        <w:rPr>
          <w:color w:val="000000"/>
          <w:szCs w:val="24"/>
          <w:shd w:val="clear" w:color="auto" w:fill="FFFFFF"/>
        </w:rPr>
        <w:t xml:space="preserve"> проведено метро. Граждане, прибывающие в Москву на личном автотранспорте через  </w:t>
      </w:r>
      <w:proofErr w:type="spellStart"/>
      <w:r>
        <w:rPr>
          <w:color w:val="000000"/>
          <w:szCs w:val="24"/>
          <w:shd w:val="clear" w:color="auto" w:fill="FFFFFF"/>
        </w:rPr>
        <w:t>Новопеределкино</w:t>
      </w:r>
      <w:proofErr w:type="spellEnd"/>
      <w:r>
        <w:rPr>
          <w:color w:val="000000"/>
          <w:szCs w:val="24"/>
          <w:shd w:val="clear" w:color="auto" w:fill="FFFFFF"/>
        </w:rPr>
        <w:t xml:space="preserve">, значительно увеличили нагрузку на инфраструктуру района, оставляя свои автомобили на улицах и во дворах жилых домов. Таким образом, ваш проект плана о КРТ, я считаю непродуманным, социально опасным, и сильно ухудшающим и без того напряженную криминогенную обстановку, связанную с безопасным хранением и хищением транспортных средств (мы находимся за МКАД, на окраине города, в регионы РФ ведут сразу четыре автомагистрали, расположенные в непосредственной близостью с районом </w:t>
      </w:r>
      <w:proofErr w:type="spellStart"/>
      <w:r>
        <w:rPr>
          <w:color w:val="000000"/>
          <w:szCs w:val="24"/>
          <w:shd w:val="clear" w:color="auto" w:fill="FFFFFF"/>
        </w:rPr>
        <w:t>Ново-Переделкино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Боровское</w:t>
      </w:r>
      <w:proofErr w:type="spellEnd"/>
      <w:r>
        <w:rPr>
          <w:color w:val="000000"/>
          <w:szCs w:val="24"/>
          <w:shd w:val="clear" w:color="auto" w:fill="FFFFFF"/>
        </w:rPr>
        <w:t xml:space="preserve">, Минское, Киевское, Калужское шоссе). Гаражей, парковок, </w:t>
      </w:r>
      <w:proofErr w:type="spellStart"/>
      <w:r>
        <w:rPr>
          <w:color w:val="000000"/>
          <w:szCs w:val="24"/>
          <w:shd w:val="clear" w:color="auto" w:fill="FFFFFF"/>
        </w:rPr>
        <w:t>машино-мест</w:t>
      </w:r>
      <w:proofErr w:type="spellEnd"/>
      <w:r>
        <w:rPr>
          <w:color w:val="000000"/>
          <w:szCs w:val="24"/>
          <w:shd w:val="clear" w:color="auto" w:fill="FFFFFF"/>
        </w:rPr>
        <w:t xml:space="preserve"> в районе катастрофически не хватает, цена двух линий на асфальте в </w:t>
      </w:r>
      <w:proofErr w:type="spellStart"/>
      <w:r>
        <w:rPr>
          <w:color w:val="000000"/>
          <w:szCs w:val="24"/>
          <w:shd w:val="clear" w:color="auto" w:fill="FFFFFF"/>
        </w:rPr>
        <w:t>автопаркингах</w:t>
      </w:r>
      <w:proofErr w:type="spellEnd"/>
      <w:r>
        <w:rPr>
          <w:color w:val="000000"/>
          <w:szCs w:val="24"/>
          <w:shd w:val="clear" w:color="auto" w:fill="FFFFFF"/>
        </w:rPr>
        <w:t xml:space="preserve"> колеблется от 1 000 000 до 2 000 000 рублей, цена полноценных гаражей с оснащением и инфраструктурой подобно нашей стоит еще гораздо выше.</w:t>
      </w:r>
    </w:p>
    <w:p w:rsidR="004A532C" w:rsidRDefault="004A532C" w:rsidP="004A532C">
      <w:pPr>
        <w:rPr>
          <w:color w:val="000000"/>
          <w:szCs w:val="24"/>
          <w:shd w:val="clear" w:color="auto" w:fill="FFFFFF"/>
        </w:rPr>
      </w:pPr>
    </w:p>
    <w:p w:rsidR="004A532C" w:rsidRDefault="004A532C" w:rsidP="004A532C">
      <w:pPr>
        <w:rPr>
          <w:rFonts w:cs="Times New Roman"/>
          <w:szCs w:val="24"/>
        </w:rPr>
      </w:pPr>
      <w:r>
        <w:rPr>
          <w:color w:val="000000"/>
          <w:szCs w:val="24"/>
          <w:shd w:val="clear" w:color="auto" w:fill="FFFFFF"/>
        </w:rPr>
        <w:t xml:space="preserve">Поэтому, в связи с вышеизложенным, я считаю, что Вы просто обязаны исключить из </w:t>
      </w:r>
      <w:r w:rsidRPr="009C398A">
        <w:rPr>
          <w:rFonts w:cs="Times New Roman"/>
          <w:b/>
          <w:bCs/>
          <w:szCs w:val="24"/>
        </w:rPr>
        <w:t>Проект</w:t>
      </w:r>
      <w:r>
        <w:rPr>
          <w:rFonts w:cs="Times New Roman"/>
          <w:b/>
          <w:bCs/>
          <w:szCs w:val="24"/>
        </w:rPr>
        <w:t>а</w:t>
      </w:r>
      <w:r w:rsidRPr="009C398A">
        <w:rPr>
          <w:rFonts w:cs="Times New Roman"/>
          <w:b/>
          <w:bCs/>
          <w:szCs w:val="24"/>
        </w:rPr>
        <w:t xml:space="preserve"> решения о комплексном развитии территории нежилой застройки города Москвы, расположенной по адресу: г. Москва, вблизи д. Орлово, районы </w:t>
      </w:r>
      <w:proofErr w:type="spellStart"/>
      <w:r w:rsidRPr="009C398A">
        <w:rPr>
          <w:rFonts w:cs="Times New Roman"/>
          <w:b/>
          <w:bCs/>
          <w:szCs w:val="24"/>
        </w:rPr>
        <w:t>Ново-Переделкино</w:t>
      </w:r>
      <w:proofErr w:type="spellEnd"/>
      <w:r w:rsidRPr="009C398A">
        <w:rPr>
          <w:rFonts w:cs="Times New Roman"/>
          <w:b/>
          <w:bCs/>
          <w:szCs w:val="24"/>
        </w:rPr>
        <w:t xml:space="preserve"> и Солнцево (ЗАО), </w:t>
      </w:r>
      <w:r w:rsidRPr="009C398A">
        <w:rPr>
          <w:rFonts w:cs="Times New Roman"/>
          <w:szCs w:val="24"/>
        </w:rPr>
        <w:t>застройк</w:t>
      </w:r>
      <w:r>
        <w:rPr>
          <w:rFonts w:cs="Times New Roman"/>
          <w:szCs w:val="24"/>
        </w:rPr>
        <w:t>у</w:t>
      </w:r>
      <w:r w:rsidRPr="009C398A">
        <w:rPr>
          <w:rFonts w:cs="Times New Roman"/>
          <w:szCs w:val="24"/>
        </w:rPr>
        <w:t xml:space="preserve"> территориальной зоны № 1 (2,49 га) на которой расположен наш АСК «Электрон» с адресными ориентирами: г.Москва, улица Шолохова, владение 1; 1 стр.2; 1 стр.3</w:t>
      </w:r>
      <w:r>
        <w:rPr>
          <w:rFonts w:cs="Times New Roman"/>
          <w:szCs w:val="24"/>
        </w:rPr>
        <w:t>.</w:t>
      </w:r>
    </w:p>
    <w:p w:rsidR="004A532C" w:rsidRDefault="004A532C" w:rsidP="004A532C">
      <w:pPr>
        <w:rPr>
          <w:b/>
          <w:bCs/>
          <w:sz w:val="23"/>
          <w:szCs w:val="23"/>
        </w:rPr>
      </w:pPr>
      <w:r>
        <w:rPr>
          <w:rFonts w:cs="Times New Roman"/>
          <w:szCs w:val="24"/>
        </w:rPr>
        <w:t xml:space="preserve">Так же, с целью защиты своих прав, мною будут </w:t>
      </w:r>
      <w:proofErr w:type="spellStart"/>
      <w:r>
        <w:rPr>
          <w:rFonts w:cs="Times New Roman"/>
          <w:szCs w:val="24"/>
        </w:rPr>
        <w:t>направленны</w:t>
      </w:r>
      <w:proofErr w:type="spellEnd"/>
      <w:r>
        <w:rPr>
          <w:rFonts w:cs="Times New Roman"/>
          <w:szCs w:val="24"/>
        </w:rPr>
        <w:t xml:space="preserve"> письма </w:t>
      </w:r>
      <w:r>
        <w:rPr>
          <w:rFonts w:eastAsia="Times New Roman" w:cs="Times New Roman"/>
          <w:szCs w:val="24"/>
        </w:rPr>
        <w:t xml:space="preserve">во все инстанции и органы государственной власти, в адрес мэра Москвы, Президента РФ, Премьер Министра РФ, в Государственную Думу, Совет Федерации, политические партии, общественные организации, средства массовой информации, с просьбой встать на защиту от сноса/реконструкции АСК «Электрон» </w:t>
      </w:r>
      <w:r w:rsidRPr="006E0CCE">
        <w:rPr>
          <w:rFonts w:eastAsia="Times New Roman" w:cs="Times New Roman"/>
          <w:b/>
          <w:bCs/>
          <w:szCs w:val="24"/>
        </w:rPr>
        <w:t>созданного, как дань уважения и памяти подвигу</w:t>
      </w:r>
      <w:r>
        <w:rPr>
          <w:rFonts w:eastAsia="Times New Roman" w:cs="Times New Roman"/>
          <w:b/>
          <w:bCs/>
          <w:szCs w:val="24"/>
        </w:rPr>
        <w:t xml:space="preserve"> </w:t>
      </w:r>
      <w:r w:rsidRPr="001B5F8C">
        <w:rPr>
          <w:b/>
          <w:bCs/>
          <w:sz w:val="23"/>
          <w:szCs w:val="23"/>
        </w:rPr>
        <w:t>героев Чернобыльцев, инвалидов Чернобыля, ветеранов Вооруженных Сил и правоохранительных органов, а также членов их семей</w:t>
      </w:r>
      <w:r>
        <w:rPr>
          <w:b/>
          <w:bCs/>
          <w:sz w:val="23"/>
          <w:szCs w:val="23"/>
        </w:rPr>
        <w:t>.</w:t>
      </w:r>
    </w:p>
    <w:p w:rsidR="004A532C" w:rsidRDefault="004A532C" w:rsidP="004A532C">
      <w:pPr>
        <w:rPr>
          <w:b/>
          <w:bCs/>
          <w:sz w:val="23"/>
          <w:szCs w:val="23"/>
        </w:rPr>
      </w:pPr>
    </w:p>
    <w:p w:rsidR="004A532C" w:rsidRPr="002948CD" w:rsidRDefault="004A532C" w:rsidP="004A532C">
      <w:pPr>
        <w:pStyle w:val="1"/>
        <w:shd w:val="clear" w:color="auto" w:fill="FFFFFF"/>
        <w:spacing w:before="161" w:after="161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lastRenderedPageBreak/>
        <w:tab/>
      </w:r>
      <w:r w:rsidRPr="002948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Прошу считать данное письмо официальным обращением и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в установленные сроки </w:t>
      </w:r>
      <w:r w:rsidRPr="002948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проинформировать  меня  о принятых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по нему </w:t>
      </w:r>
      <w:r w:rsidRPr="002948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решениях.  </w:t>
      </w:r>
    </w:p>
    <w:p w:rsidR="004A532C" w:rsidRPr="002948CD" w:rsidRDefault="004A532C" w:rsidP="004A532C">
      <w:pPr>
        <w:pStyle w:val="1"/>
        <w:shd w:val="clear" w:color="auto" w:fill="FFFFFF"/>
        <w:spacing w:before="161" w:after="161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</w:p>
    <w:p w:rsidR="004A532C" w:rsidRDefault="004A532C" w:rsidP="004A532C">
      <w:pPr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>__________________                                                              _________________________________</w:t>
      </w:r>
      <w:r>
        <w:rPr>
          <w:rFonts w:eastAsia="Times New Roman" w:cs="Times New Roman"/>
          <w:color w:val="222222"/>
          <w:szCs w:val="24"/>
        </w:rPr>
        <w:br/>
        <w:t xml:space="preserve">            дата                                                                                               ФИО, подпись</w:t>
      </w:r>
    </w:p>
    <w:p w:rsidR="004A532C" w:rsidRDefault="004A532C" w:rsidP="004A532C">
      <w:pPr>
        <w:rPr>
          <w:rFonts w:eastAsia="Times New Roman" w:cs="Times New Roman"/>
          <w:color w:val="222222"/>
          <w:szCs w:val="24"/>
        </w:rPr>
      </w:pPr>
    </w:p>
    <w:p w:rsidR="004A532C" w:rsidRDefault="004A532C" w:rsidP="004A532C">
      <w:pPr>
        <w:rPr>
          <w:rFonts w:eastAsia="Times New Roman" w:cs="Times New Roman"/>
          <w:color w:val="222222"/>
          <w:szCs w:val="24"/>
        </w:rPr>
      </w:pPr>
    </w:p>
    <w:p w:rsidR="004A532C" w:rsidRPr="00F47F13" w:rsidRDefault="004A532C" w:rsidP="004A532C">
      <w:pPr>
        <w:rPr>
          <w:b/>
        </w:rPr>
      </w:pPr>
      <w:bookmarkStart w:id="7" w:name="_GoBack"/>
      <w:r w:rsidRPr="00F47F13">
        <w:rPr>
          <w:b/>
        </w:rPr>
        <w:t xml:space="preserve"> Как</w:t>
      </w:r>
      <w:bookmarkEnd w:id="7"/>
      <w:r>
        <w:rPr>
          <w:b/>
        </w:rPr>
        <w:t xml:space="preserve"> п</w:t>
      </w:r>
      <w:r w:rsidRPr="00F47F13">
        <w:rPr>
          <w:b/>
        </w:rPr>
        <w:t>олучить выписку из кадастра</w:t>
      </w:r>
    </w:p>
    <w:p w:rsidR="004A532C" w:rsidRDefault="004A532C" w:rsidP="004A532C">
      <w:r>
        <w:t>-Через МФЦ</w:t>
      </w:r>
    </w:p>
    <w:p w:rsidR="004A532C" w:rsidRDefault="004A532C" w:rsidP="004A532C">
      <w:r>
        <w:t xml:space="preserve">-Через </w:t>
      </w:r>
      <w:proofErr w:type="spellStart"/>
      <w:r>
        <w:t>Госуслуги</w:t>
      </w:r>
      <w:proofErr w:type="spellEnd"/>
      <w:r>
        <w:t>;</w:t>
      </w:r>
    </w:p>
    <w:p w:rsidR="004A532C" w:rsidRPr="009D3C29" w:rsidRDefault="004A532C" w:rsidP="004A532C">
      <w:pPr>
        <w:rPr>
          <w:u w:val="single"/>
        </w:rPr>
      </w:pPr>
      <w:r>
        <w:t xml:space="preserve">В перечне услуг выбрать </w:t>
      </w:r>
      <w:r w:rsidRPr="009D3C29">
        <w:rPr>
          <w:u w:val="single"/>
        </w:rPr>
        <w:t>« Земля Дом»</w:t>
      </w:r>
    </w:p>
    <w:p w:rsidR="004A532C" w:rsidRDefault="004A532C" w:rsidP="004A532C">
      <w:r>
        <w:t>Выбрать  «</w:t>
      </w:r>
      <w:r w:rsidRPr="009D3C29">
        <w:rPr>
          <w:i/>
        </w:rPr>
        <w:t xml:space="preserve">получить </w:t>
      </w:r>
      <w:proofErr w:type="spellStart"/>
      <w:r w:rsidRPr="009D3C29">
        <w:rPr>
          <w:i/>
        </w:rPr>
        <w:t>он-лайн</w:t>
      </w:r>
      <w:proofErr w:type="spellEnd"/>
      <w:r w:rsidRPr="009D3C29">
        <w:rPr>
          <w:i/>
        </w:rPr>
        <w:t xml:space="preserve"> выписку</w:t>
      </w:r>
      <w:r>
        <w:t>»</w:t>
      </w:r>
    </w:p>
    <w:p w:rsidR="004A532C" w:rsidRPr="009D3C29" w:rsidRDefault="004A532C" w:rsidP="004A532C">
      <w:pPr>
        <w:rPr>
          <w:i/>
        </w:rPr>
      </w:pPr>
      <w:r>
        <w:t xml:space="preserve">Для запроса потребуется (в окне) </w:t>
      </w:r>
      <w:r w:rsidRPr="009D3C29">
        <w:rPr>
          <w:i/>
        </w:rPr>
        <w:t>Перейти к заполнению</w:t>
      </w:r>
      <w:r>
        <w:t xml:space="preserve"> – </w:t>
      </w:r>
      <w:r w:rsidRPr="009D3C29">
        <w:rPr>
          <w:i/>
        </w:rPr>
        <w:t xml:space="preserve">подтвердить свои учетные данные, телефон, </w:t>
      </w:r>
      <w:proofErr w:type="spellStart"/>
      <w:r w:rsidRPr="009D3C29">
        <w:rPr>
          <w:i/>
        </w:rPr>
        <w:t>эл.почту</w:t>
      </w:r>
      <w:proofErr w:type="spellEnd"/>
    </w:p>
    <w:p w:rsidR="004A532C" w:rsidRDefault="004A532C" w:rsidP="004A532C">
      <w:r>
        <w:t xml:space="preserve">В объектах недвижимости выбрать </w:t>
      </w:r>
      <w:r w:rsidRPr="009D3C29">
        <w:rPr>
          <w:i/>
        </w:rPr>
        <w:t>помещение по ул.Шолохова,1</w:t>
      </w:r>
    </w:p>
    <w:p w:rsidR="00307CD7" w:rsidRDefault="00307CD7"/>
    <w:sectPr w:rsidR="0030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532C"/>
    <w:rsid w:val="00307CD7"/>
    <w:rsid w:val="004A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32C"/>
    <w:pPr>
      <w:keepNext/>
      <w:keepLines/>
      <w:spacing w:before="240" w:after="0" w:line="259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3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3">
    <w:name w:val="Strong"/>
    <w:basedOn w:val="a0"/>
    <w:uiPriority w:val="22"/>
    <w:qFormat/>
    <w:rsid w:val="004A532C"/>
    <w:rPr>
      <w:b/>
      <w:bCs/>
    </w:rPr>
  </w:style>
  <w:style w:type="paragraph" w:customStyle="1" w:styleId="Default">
    <w:name w:val="Default"/>
    <w:rsid w:val="004A532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1401</Words>
  <Characters>7987</Characters>
  <Application>Microsoft Office Word</Application>
  <DocSecurity>0</DocSecurity>
  <Lines>66</Lines>
  <Paragraphs>18</Paragraphs>
  <ScaleCrop>false</ScaleCrop>
  <Company>Microsoft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VK</cp:lastModifiedBy>
  <cp:revision>2</cp:revision>
  <dcterms:created xsi:type="dcterms:W3CDTF">2025-09-22T08:40:00Z</dcterms:created>
  <dcterms:modified xsi:type="dcterms:W3CDTF">2025-09-22T08:45:00Z</dcterms:modified>
</cp:coreProperties>
</file>